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B" w:rsidRPr="00B829A5" w:rsidRDefault="00D02CB7" w:rsidP="000C3F0D">
      <w:pPr>
        <w:pStyle w:val="a4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</w:t>
      </w:r>
    </w:p>
    <w:p w:rsidR="004B1025" w:rsidRPr="00B829A5" w:rsidRDefault="00F81159" w:rsidP="000C3F0D">
      <w:pPr>
        <w:pStyle w:val="a4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B829A5">
        <w:rPr>
          <w:bCs/>
          <w:sz w:val="26"/>
          <w:szCs w:val="26"/>
        </w:rPr>
        <w:t>о</w:t>
      </w:r>
      <w:r w:rsidR="00E96572" w:rsidRPr="00B829A5">
        <w:rPr>
          <w:bCs/>
          <w:sz w:val="26"/>
          <w:szCs w:val="26"/>
        </w:rPr>
        <w:t xml:space="preserve"> выполнении </w:t>
      </w:r>
      <w:r w:rsidR="00D02CB7">
        <w:rPr>
          <w:bCs/>
          <w:sz w:val="26"/>
          <w:szCs w:val="26"/>
        </w:rPr>
        <w:t xml:space="preserve">мероприятий </w:t>
      </w:r>
      <w:r w:rsidR="00E96572" w:rsidRPr="00B829A5">
        <w:rPr>
          <w:bCs/>
          <w:sz w:val="26"/>
          <w:szCs w:val="26"/>
        </w:rPr>
        <w:t>п</w:t>
      </w:r>
      <w:r w:rsidR="009D3C7B" w:rsidRPr="00B829A5">
        <w:rPr>
          <w:bCs/>
          <w:sz w:val="26"/>
          <w:szCs w:val="26"/>
        </w:rPr>
        <w:t>лан</w:t>
      </w:r>
      <w:r w:rsidR="00E96572" w:rsidRPr="00B829A5">
        <w:rPr>
          <w:bCs/>
          <w:sz w:val="26"/>
          <w:szCs w:val="26"/>
        </w:rPr>
        <w:t>а</w:t>
      </w:r>
      <w:r w:rsidR="009D3C7B" w:rsidRPr="00B829A5">
        <w:rPr>
          <w:bCs/>
          <w:sz w:val="26"/>
          <w:szCs w:val="26"/>
        </w:rPr>
        <w:t xml:space="preserve"> противодействия коррупции </w:t>
      </w:r>
    </w:p>
    <w:p w:rsidR="009B5031" w:rsidRPr="00B829A5" w:rsidRDefault="009B5031" w:rsidP="000C3F0D">
      <w:pPr>
        <w:pStyle w:val="a4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B829A5">
        <w:rPr>
          <w:bCs/>
          <w:sz w:val="26"/>
          <w:szCs w:val="26"/>
        </w:rPr>
        <w:t>Нижне-Обского бассейнового водного управления</w:t>
      </w:r>
    </w:p>
    <w:p w:rsidR="007D2598" w:rsidRPr="00B829A5" w:rsidRDefault="009D3C7B" w:rsidP="000C3F0D">
      <w:pPr>
        <w:pStyle w:val="a4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B829A5">
        <w:rPr>
          <w:bCs/>
          <w:sz w:val="26"/>
          <w:szCs w:val="26"/>
        </w:rPr>
        <w:t>Федерального агентства водных ресурсов</w:t>
      </w:r>
      <w:r w:rsidR="00E96572" w:rsidRPr="00B829A5">
        <w:rPr>
          <w:bCs/>
          <w:sz w:val="26"/>
          <w:szCs w:val="26"/>
        </w:rPr>
        <w:t xml:space="preserve"> </w:t>
      </w:r>
    </w:p>
    <w:p w:rsidR="009D3C7B" w:rsidRPr="00B829A5" w:rsidRDefault="00BF04C0" w:rsidP="000C3F0D">
      <w:pPr>
        <w:pStyle w:val="a4"/>
        <w:spacing w:before="0" w:beforeAutospacing="0" w:after="0" w:afterAutospacing="0"/>
        <w:contextualSpacing/>
        <w:jc w:val="center"/>
        <w:rPr>
          <w:bCs/>
          <w:sz w:val="26"/>
          <w:szCs w:val="26"/>
        </w:rPr>
      </w:pPr>
      <w:r w:rsidRPr="00B829A5">
        <w:rPr>
          <w:bCs/>
          <w:sz w:val="26"/>
          <w:szCs w:val="26"/>
        </w:rPr>
        <w:t>за</w:t>
      </w:r>
      <w:r w:rsidR="00E96572" w:rsidRPr="00B829A5">
        <w:rPr>
          <w:bCs/>
          <w:sz w:val="26"/>
          <w:szCs w:val="26"/>
        </w:rPr>
        <w:t xml:space="preserve"> 201</w:t>
      </w:r>
      <w:r w:rsidR="009C15DB" w:rsidRPr="00B829A5">
        <w:rPr>
          <w:bCs/>
          <w:sz w:val="26"/>
          <w:szCs w:val="26"/>
        </w:rPr>
        <w:t>4</w:t>
      </w:r>
      <w:r w:rsidR="00E96572" w:rsidRPr="00B829A5">
        <w:rPr>
          <w:bCs/>
          <w:sz w:val="26"/>
          <w:szCs w:val="26"/>
        </w:rPr>
        <w:t xml:space="preserve"> год</w:t>
      </w:r>
    </w:p>
    <w:p w:rsidR="000C3F0D" w:rsidRPr="00B829A5" w:rsidRDefault="000C3F0D" w:rsidP="000C3F0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E5FCF" w:rsidRPr="00B829A5" w:rsidRDefault="00B85578" w:rsidP="00AE5FCF">
      <w:pPr>
        <w:snapToGrid w:val="0"/>
        <w:ind w:left="26" w:right="-1" w:firstLine="682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 xml:space="preserve">В соответствии с </w:t>
      </w:r>
      <w:r w:rsidR="00283C30" w:rsidRPr="00B829A5">
        <w:rPr>
          <w:sz w:val="26"/>
          <w:szCs w:val="26"/>
        </w:rPr>
        <w:t>отдельны</w:t>
      </w:r>
      <w:r w:rsidRPr="00B829A5">
        <w:rPr>
          <w:sz w:val="26"/>
          <w:szCs w:val="26"/>
        </w:rPr>
        <w:t>ми</w:t>
      </w:r>
      <w:r w:rsidR="00283C30" w:rsidRPr="00B829A5">
        <w:rPr>
          <w:sz w:val="26"/>
          <w:szCs w:val="26"/>
        </w:rPr>
        <w:t xml:space="preserve"> поручени</w:t>
      </w:r>
      <w:r w:rsidRPr="00B829A5">
        <w:rPr>
          <w:sz w:val="26"/>
          <w:szCs w:val="26"/>
        </w:rPr>
        <w:t>ями</w:t>
      </w:r>
      <w:r w:rsidR="00283C30" w:rsidRPr="00B829A5">
        <w:rPr>
          <w:sz w:val="26"/>
          <w:szCs w:val="26"/>
        </w:rPr>
        <w:t>, предусмотренны</w:t>
      </w:r>
      <w:r w:rsidRPr="00B829A5">
        <w:rPr>
          <w:sz w:val="26"/>
          <w:szCs w:val="26"/>
        </w:rPr>
        <w:t>ми</w:t>
      </w:r>
      <w:r w:rsidR="00283C30" w:rsidRPr="00B829A5">
        <w:rPr>
          <w:sz w:val="26"/>
          <w:szCs w:val="26"/>
        </w:rPr>
        <w:t xml:space="preserve"> положениями Указа Президента Российской Федерации от 11.04.2014 № 226 «О национальном плане противодействия коррупции на 2014-2015 годы»</w:t>
      </w:r>
      <w:r w:rsidRPr="00B829A5">
        <w:rPr>
          <w:sz w:val="26"/>
          <w:szCs w:val="26"/>
        </w:rPr>
        <w:t xml:space="preserve"> приказом Нижне-Обского бассейнового водного управления (далее – БВУ) от 01.07.2014 № 236 утвержден новый план по противодействию коррупции.</w:t>
      </w:r>
    </w:p>
    <w:p w:rsidR="009A687C" w:rsidRPr="00B829A5" w:rsidRDefault="000C3F0D" w:rsidP="009A687C">
      <w:pPr>
        <w:snapToGrid w:val="0"/>
        <w:ind w:left="26" w:right="-1" w:firstLine="682"/>
        <w:contextualSpacing/>
        <w:jc w:val="both"/>
        <w:rPr>
          <w:sz w:val="26"/>
          <w:szCs w:val="26"/>
        </w:rPr>
      </w:pPr>
      <w:r w:rsidRPr="00B829A5">
        <w:rPr>
          <w:bCs/>
          <w:sz w:val="26"/>
          <w:szCs w:val="26"/>
        </w:rPr>
        <w:t xml:space="preserve">Систематически осуществляется оценка коррупционных рисков, возникающих при исполнении БВУ своих функций. </w:t>
      </w:r>
      <w:r w:rsidR="00DC7D39" w:rsidRPr="00B829A5">
        <w:rPr>
          <w:bCs/>
          <w:sz w:val="26"/>
          <w:szCs w:val="26"/>
        </w:rPr>
        <w:t>Определен перечень должностей федеральной государственной службы, замещение которых связано с коррупционными рисками</w:t>
      </w:r>
      <w:r w:rsidR="007970C3" w:rsidRPr="00B829A5">
        <w:rPr>
          <w:bCs/>
          <w:sz w:val="26"/>
          <w:szCs w:val="26"/>
        </w:rPr>
        <w:t>.</w:t>
      </w:r>
      <w:r w:rsidR="007970C3" w:rsidRPr="00B829A5">
        <w:rPr>
          <w:sz w:val="26"/>
          <w:szCs w:val="26"/>
        </w:rPr>
        <w:t xml:space="preserve"> Приказом от 16.09.2013 № 198 утвержден Переч</w:t>
      </w:r>
      <w:r w:rsidR="00543668" w:rsidRPr="00B829A5">
        <w:rPr>
          <w:sz w:val="26"/>
          <w:szCs w:val="26"/>
        </w:rPr>
        <w:t>е</w:t>
      </w:r>
      <w:r w:rsidR="007970C3" w:rsidRPr="00B829A5">
        <w:rPr>
          <w:sz w:val="26"/>
          <w:szCs w:val="26"/>
        </w:rPr>
        <w:t>н</w:t>
      </w:r>
      <w:r w:rsidR="00543668" w:rsidRPr="00B829A5">
        <w:rPr>
          <w:sz w:val="26"/>
          <w:szCs w:val="26"/>
        </w:rPr>
        <w:t>ь</w:t>
      </w:r>
      <w:r w:rsidR="007970C3" w:rsidRPr="00B829A5">
        <w:rPr>
          <w:sz w:val="26"/>
          <w:szCs w:val="26"/>
        </w:rPr>
        <w:t xml:space="preserve"> коррупционно опасных функций и коррупционно опасных должностей Нижне-Обского бассейнового водного управления</w:t>
      </w:r>
      <w:r w:rsidR="00DC7D39" w:rsidRPr="00B829A5">
        <w:rPr>
          <w:bCs/>
          <w:sz w:val="26"/>
          <w:szCs w:val="26"/>
        </w:rPr>
        <w:t xml:space="preserve">. </w:t>
      </w:r>
      <w:r w:rsidRPr="00B829A5">
        <w:rPr>
          <w:bCs/>
          <w:sz w:val="26"/>
          <w:szCs w:val="26"/>
        </w:rPr>
        <w:t xml:space="preserve">Проводится заслушивание начальников отделов </w:t>
      </w:r>
      <w:r w:rsidR="007D2598" w:rsidRPr="00B829A5">
        <w:rPr>
          <w:bCs/>
          <w:sz w:val="26"/>
          <w:szCs w:val="26"/>
        </w:rPr>
        <w:t>центрального аппарата</w:t>
      </w:r>
      <w:r w:rsidRPr="00B829A5">
        <w:rPr>
          <w:bCs/>
          <w:sz w:val="26"/>
          <w:szCs w:val="26"/>
        </w:rPr>
        <w:t xml:space="preserve"> на еженедельном совещании при руководителе БВУ.</w:t>
      </w:r>
      <w:r w:rsidR="00535BF2" w:rsidRPr="00B829A5">
        <w:rPr>
          <w:sz w:val="26"/>
          <w:szCs w:val="26"/>
        </w:rPr>
        <w:t xml:space="preserve"> </w:t>
      </w:r>
      <w:r w:rsidR="009A687C" w:rsidRPr="00B829A5">
        <w:rPr>
          <w:bCs/>
          <w:sz w:val="26"/>
          <w:szCs w:val="26"/>
        </w:rPr>
        <w:t>Вопросы профилактики коррупции обсуждаются на расширенных совещаниях</w:t>
      </w:r>
      <w:r w:rsidR="009A687C" w:rsidRPr="00B829A5">
        <w:rPr>
          <w:sz w:val="26"/>
          <w:szCs w:val="26"/>
        </w:rPr>
        <w:t xml:space="preserve"> с </w:t>
      </w:r>
      <w:r w:rsidR="009A687C" w:rsidRPr="00B829A5">
        <w:rPr>
          <w:bCs/>
          <w:sz w:val="26"/>
          <w:szCs w:val="26"/>
        </w:rPr>
        <w:t>заслушиванием начальников отделов водных ресурсов субъектов РФ</w:t>
      </w:r>
      <w:r w:rsidR="00685B16" w:rsidRPr="00B829A5">
        <w:rPr>
          <w:bCs/>
          <w:sz w:val="26"/>
          <w:szCs w:val="26"/>
        </w:rPr>
        <w:t xml:space="preserve"> зоны деятельности БВУ</w:t>
      </w:r>
      <w:r w:rsidR="009A687C" w:rsidRPr="00B829A5">
        <w:rPr>
          <w:bCs/>
          <w:sz w:val="26"/>
          <w:szCs w:val="26"/>
        </w:rPr>
        <w:t>.</w:t>
      </w:r>
      <w:r w:rsidR="009A687C" w:rsidRPr="00B829A5">
        <w:rPr>
          <w:sz w:val="26"/>
          <w:szCs w:val="26"/>
        </w:rPr>
        <w:t xml:space="preserve"> </w:t>
      </w:r>
    </w:p>
    <w:p w:rsidR="002D68B1" w:rsidRPr="00B829A5" w:rsidRDefault="009A687C" w:rsidP="002D68B1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Для выявления случаев конфликта интересов пров</w:t>
      </w:r>
      <w:r w:rsidR="002D68B1" w:rsidRPr="00B829A5">
        <w:rPr>
          <w:sz w:val="26"/>
          <w:szCs w:val="26"/>
        </w:rPr>
        <w:t>е</w:t>
      </w:r>
      <w:r w:rsidRPr="00B829A5">
        <w:rPr>
          <w:sz w:val="26"/>
          <w:szCs w:val="26"/>
        </w:rPr>
        <w:t>д</w:t>
      </w:r>
      <w:r w:rsidR="002D68B1" w:rsidRPr="00B829A5">
        <w:rPr>
          <w:sz w:val="26"/>
          <w:szCs w:val="26"/>
        </w:rPr>
        <w:t>ен</w:t>
      </w:r>
      <w:r w:rsidRPr="00B829A5">
        <w:rPr>
          <w:sz w:val="26"/>
          <w:szCs w:val="26"/>
        </w:rPr>
        <w:t xml:space="preserve"> анализ представл</w:t>
      </w:r>
      <w:r w:rsidR="008D0DAC" w:rsidRPr="00B829A5">
        <w:rPr>
          <w:sz w:val="26"/>
          <w:szCs w:val="26"/>
        </w:rPr>
        <w:t>е</w:t>
      </w:r>
      <w:r w:rsidR="002D68B1" w:rsidRPr="00B829A5">
        <w:rPr>
          <w:sz w:val="26"/>
          <w:szCs w:val="26"/>
        </w:rPr>
        <w:t>нн</w:t>
      </w:r>
      <w:r w:rsidRPr="00B829A5">
        <w:rPr>
          <w:sz w:val="26"/>
          <w:szCs w:val="26"/>
        </w:rPr>
        <w:t>ых государственными гражданскими служащими БВУ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201</w:t>
      </w:r>
      <w:r w:rsidR="009C15DB" w:rsidRPr="00B829A5">
        <w:rPr>
          <w:sz w:val="26"/>
          <w:szCs w:val="26"/>
        </w:rPr>
        <w:t>3</w:t>
      </w:r>
      <w:r w:rsidRPr="00B829A5">
        <w:rPr>
          <w:sz w:val="26"/>
          <w:szCs w:val="26"/>
        </w:rPr>
        <w:t xml:space="preserve"> год</w:t>
      </w:r>
      <w:r w:rsidR="002D68B1" w:rsidRPr="00B829A5">
        <w:rPr>
          <w:sz w:val="26"/>
          <w:szCs w:val="26"/>
        </w:rPr>
        <w:t>, нарушений не выявлено</w:t>
      </w:r>
      <w:r w:rsidR="00A64517" w:rsidRPr="00B829A5">
        <w:rPr>
          <w:sz w:val="26"/>
          <w:szCs w:val="26"/>
        </w:rPr>
        <w:t xml:space="preserve">. </w:t>
      </w:r>
      <w:r w:rsidR="002D68B1" w:rsidRPr="00B829A5">
        <w:rPr>
          <w:sz w:val="26"/>
          <w:szCs w:val="26"/>
        </w:rPr>
        <w:t>Сведения размещены на интернет-сайте БВУ 5 мая 2014 года.</w:t>
      </w:r>
    </w:p>
    <w:p w:rsidR="00BD4983" w:rsidRPr="00B829A5" w:rsidRDefault="00AE5FCF" w:rsidP="00B829A5">
      <w:pPr>
        <w:ind w:firstLine="708"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На официальном интернет-сайте БВУ размещена информация о работе комиссии по соблюдению требований по служебному поведению государственных гражданских служащих и урегулированию конфликта интересов, сведения о доходах государственных гражданских служащих, нормативные правовые акты</w:t>
      </w:r>
      <w:r w:rsidR="007D2598" w:rsidRPr="00B829A5">
        <w:rPr>
          <w:sz w:val="26"/>
          <w:szCs w:val="26"/>
        </w:rPr>
        <w:t>,</w:t>
      </w:r>
      <w:r w:rsidR="002D03E6">
        <w:rPr>
          <w:sz w:val="26"/>
          <w:szCs w:val="26"/>
        </w:rPr>
        <w:t xml:space="preserve"> </w:t>
      </w:r>
      <w:r w:rsidR="002D03E6">
        <w:rPr>
          <w:spacing w:val="16"/>
          <w:sz w:val="26"/>
          <w:szCs w:val="26"/>
        </w:rPr>
        <w:t>информация о работе</w:t>
      </w:r>
      <w:r w:rsidR="007D2598" w:rsidRPr="00B829A5">
        <w:rPr>
          <w:spacing w:val="16"/>
          <w:sz w:val="26"/>
          <w:szCs w:val="26"/>
        </w:rPr>
        <w:t xml:space="preserve"> «телефона доверия»</w:t>
      </w:r>
      <w:r w:rsidR="002D03E6">
        <w:rPr>
          <w:spacing w:val="16"/>
          <w:sz w:val="26"/>
          <w:szCs w:val="26"/>
        </w:rPr>
        <w:t xml:space="preserve"> в круглосуточном режиме</w:t>
      </w:r>
      <w:r w:rsidR="007D2598" w:rsidRPr="00B829A5">
        <w:rPr>
          <w:spacing w:val="16"/>
          <w:sz w:val="26"/>
          <w:szCs w:val="26"/>
        </w:rPr>
        <w:t xml:space="preserve">, информация о возможности приема </w:t>
      </w:r>
      <w:r w:rsidR="00B829A5" w:rsidRPr="00B829A5">
        <w:rPr>
          <w:sz w:val="26"/>
          <w:szCs w:val="26"/>
        </w:rPr>
        <w:t>электронных сообще</w:t>
      </w:r>
      <w:r w:rsidR="00D02CB7">
        <w:rPr>
          <w:sz w:val="26"/>
          <w:szCs w:val="26"/>
        </w:rPr>
        <w:t>ний</w:t>
      </w:r>
      <w:r w:rsidR="00B829A5" w:rsidRPr="00B829A5">
        <w:rPr>
          <w:sz w:val="26"/>
          <w:szCs w:val="26"/>
        </w:rPr>
        <w:t xml:space="preserve"> с обеспечение</w:t>
      </w:r>
      <w:r w:rsidR="00CC6B78">
        <w:rPr>
          <w:sz w:val="26"/>
          <w:szCs w:val="26"/>
        </w:rPr>
        <w:t xml:space="preserve">м </w:t>
      </w:r>
      <w:r w:rsidR="00B829A5" w:rsidRPr="00B829A5">
        <w:rPr>
          <w:sz w:val="26"/>
          <w:szCs w:val="26"/>
        </w:rPr>
        <w:t xml:space="preserve"> взаимодействия заявителя с представителем БВУ с использованием компьютерных технологий в режиме «он-лайн». </w:t>
      </w:r>
    </w:p>
    <w:p w:rsidR="00283C30" w:rsidRPr="00B829A5" w:rsidRDefault="00A64517" w:rsidP="00283C30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Приказом БВУ от 06.10.2010</w:t>
      </w:r>
      <w:r w:rsidR="001140BD" w:rsidRPr="00B829A5">
        <w:rPr>
          <w:sz w:val="26"/>
          <w:szCs w:val="26"/>
        </w:rPr>
        <w:t xml:space="preserve"> </w:t>
      </w:r>
      <w:r w:rsidRPr="00B829A5">
        <w:rPr>
          <w:sz w:val="26"/>
          <w:szCs w:val="26"/>
        </w:rPr>
        <w:t xml:space="preserve">№ 109 утверждены </w:t>
      </w:r>
      <w:r w:rsidR="002731FF" w:rsidRPr="00B829A5">
        <w:rPr>
          <w:sz w:val="26"/>
          <w:szCs w:val="26"/>
        </w:rPr>
        <w:t xml:space="preserve">Положение о </w:t>
      </w:r>
      <w:r w:rsidRPr="00B829A5">
        <w:rPr>
          <w:sz w:val="26"/>
          <w:szCs w:val="26"/>
        </w:rPr>
        <w:t xml:space="preserve">Комиссии по соблюдению требований к служебному поведению и урегулированию конфликта интересов и </w:t>
      </w:r>
      <w:r w:rsidR="002731FF" w:rsidRPr="00B829A5">
        <w:rPr>
          <w:sz w:val="26"/>
          <w:szCs w:val="26"/>
        </w:rPr>
        <w:t>ее состав</w:t>
      </w:r>
      <w:r w:rsidRPr="00B829A5">
        <w:rPr>
          <w:sz w:val="26"/>
          <w:szCs w:val="26"/>
        </w:rPr>
        <w:t>.</w:t>
      </w:r>
      <w:r w:rsidR="002731FF" w:rsidRPr="00B829A5">
        <w:rPr>
          <w:sz w:val="26"/>
          <w:szCs w:val="26"/>
        </w:rPr>
        <w:t xml:space="preserve"> В соответствии с Федеральным законом от 03.12.2012 № 230-ФЗ приказом от 15.10.2013</w:t>
      </w:r>
      <w:r w:rsidR="001140BD" w:rsidRPr="00B829A5">
        <w:rPr>
          <w:sz w:val="26"/>
          <w:szCs w:val="26"/>
        </w:rPr>
        <w:t xml:space="preserve"> </w:t>
      </w:r>
      <w:r w:rsidR="002731FF" w:rsidRPr="00B829A5">
        <w:rPr>
          <w:sz w:val="26"/>
          <w:szCs w:val="26"/>
        </w:rPr>
        <w:t xml:space="preserve">№ 233 внесены изменения в Положение о Комиссии. </w:t>
      </w:r>
      <w:r w:rsidRPr="00B829A5">
        <w:rPr>
          <w:sz w:val="26"/>
          <w:szCs w:val="26"/>
        </w:rPr>
        <w:t xml:space="preserve">Работу по профилактике коррупционных правонарушений Комиссия осуществляет в соответствии с ежегодным планом работы. </w:t>
      </w:r>
      <w:r w:rsidR="00AE5FCF" w:rsidRPr="00B829A5">
        <w:rPr>
          <w:sz w:val="26"/>
          <w:szCs w:val="26"/>
        </w:rPr>
        <w:t>В 201</w:t>
      </w:r>
      <w:r w:rsidR="009C15DB" w:rsidRPr="00B829A5">
        <w:rPr>
          <w:sz w:val="26"/>
          <w:szCs w:val="26"/>
        </w:rPr>
        <w:t>4</w:t>
      </w:r>
      <w:r w:rsidR="00AE5FCF" w:rsidRPr="00B829A5">
        <w:rPr>
          <w:sz w:val="26"/>
          <w:szCs w:val="26"/>
        </w:rPr>
        <w:t xml:space="preserve"> год</w:t>
      </w:r>
      <w:r w:rsidR="000779D6" w:rsidRPr="00B829A5">
        <w:rPr>
          <w:sz w:val="26"/>
          <w:szCs w:val="26"/>
        </w:rPr>
        <w:t>у</w:t>
      </w:r>
      <w:r w:rsidR="00AE5FCF" w:rsidRPr="00B829A5">
        <w:rPr>
          <w:sz w:val="26"/>
          <w:szCs w:val="26"/>
        </w:rPr>
        <w:t xml:space="preserve"> </w:t>
      </w:r>
      <w:r w:rsidR="00776A39" w:rsidRPr="00B829A5">
        <w:rPr>
          <w:sz w:val="26"/>
          <w:szCs w:val="26"/>
        </w:rPr>
        <w:t xml:space="preserve">проведено </w:t>
      </w:r>
      <w:r w:rsidR="000779D6" w:rsidRPr="00B829A5">
        <w:rPr>
          <w:sz w:val="26"/>
          <w:szCs w:val="26"/>
        </w:rPr>
        <w:t>8</w:t>
      </w:r>
      <w:r w:rsidR="00776A39" w:rsidRPr="00B829A5">
        <w:rPr>
          <w:sz w:val="26"/>
          <w:szCs w:val="26"/>
        </w:rPr>
        <w:t xml:space="preserve"> </w:t>
      </w:r>
      <w:r w:rsidR="00AE5FCF" w:rsidRPr="00B829A5">
        <w:rPr>
          <w:sz w:val="26"/>
          <w:szCs w:val="26"/>
        </w:rPr>
        <w:t>заседани</w:t>
      </w:r>
      <w:r w:rsidR="000779D6" w:rsidRPr="00B829A5">
        <w:rPr>
          <w:sz w:val="26"/>
          <w:szCs w:val="26"/>
        </w:rPr>
        <w:t>й</w:t>
      </w:r>
      <w:r w:rsidR="00AE5FCF" w:rsidRPr="00B829A5">
        <w:rPr>
          <w:sz w:val="26"/>
          <w:szCs w:val="26"/>
        </w:rPr>
        <w:t xml:space="preserve"> </w:t>
      </w:r>
      <w:r w:rsidRPr="00B829A5">
        <w:rPr>
          <w:sz w:val="26"/>
          <w:szCs w:val="26"/>
        </w:rPr>
        <w:t>К</w:t>
      </w:r>
      <w:r w:rsidR="00AE5FCF" w:rsidRPr="00B829A5">
        <w:rPr>
          <w:sz w:val="26"/>
          <w:szCs w:val="26"/>
        </w:rPr>
        <w:t xml:space="preserve">омиссии </w:t>
      </w:r>
      <w:r w:rsidR="007D2598" w:rsidRPr="00B829A5">
        <w:rPr>
          <w:sz w:val="26"/>
          <w:szCs w:val="26"/>
        </w:rPr>
        <w:t>БВУ</w:t>
      </w:r>
      <w:r w:rsidR="00283C30" w:rsidRPr="00B829A5">
        <w:rPr>
          <w:sz w:val="26"/>
          <w:szCs w:val="26"/>
        </w:rPr>
        <w:t>.</w:t>
      </w:r>
    </w:p>
    <w:p w:rsidR="007B7B48" w:rsidRPr="00B829A5" w:rsidRDefault="00B85578" w:rsidP="00283C30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Также</w:t>
      </w:r>
      <w:r w:rsidR="007B7B48" w:rsidRPr="00B829A5">
        <w:rPr>
          <w:sz w:val="26"/>
          <w:szCs w:val="26"/>
        </w:rPr>
        <w:t xml:space="preserve"> </w:t>
      </w:r>
      <w:bookmarkStart w:id="0" w:name="sub_6"/>
      <w:r w:rsidR="00330B2E" w:rsidRPr="00B829A5">
        <w:rPr>
          <w:sz w:val="26"/>
          <w:szCs w:val="26"/>
        </w:rPr>
        <w:t>приказом БВУ</w:t>
      </w:r>
      <w:r w:rsidR="00330B2E" w:rsidRPr="00B829A5">
        <w:rPr>
          <w:b/>
          <w:sz w:val="26"/>
          <w:szCs w:val="26"/>
        </w:rPr>
        <w:t xml:space="preserve"> </w:t>
      </w:r>
      <w:r w:rsidR="00330B2E" w:rsidRPr="00B829A5">
        <w:rPr>
          <w:sz w:val="26"/>
          <w:szCs w:val="26"/>
        </w:rPr>
        <w:t>от 18.06.2014 № 228</w:t>
      </w:r>
      <w:r w:rsidR="00330B2E" w:rsidRPr="00B829A5">
        <w:rPr>
          <w:b/>
          <w:sz w:val="26"/>
          <w:szCs w:val="26"/>
        </w:rPr>
        <w:t xml:space="preserve"> </w:t>
      </w:r>
      <w:r w:rsidR="007B7B48" w:rsidRPr="00B829A5">
        <w:rPr>
          <w:sz w:val="26"/>
          <w:szCs w:val="26"/>
        </w:rPr>
        <w:t>утвержден</w:t>
      </w:r>
      <w:r w:rsidR="00330B2E" w:rsidRPr="00B829A5">
        <w:rPr>
          <w:sz w:val="26"/>
          <w:szCs w:val="26"/>
        </w:rPr>
        <w:t>ы</w:t>
      </w:r>
      <w:r w:rsidR="007B7B48" w:rsidRPr="00B829A5">
        <w:rPr>
          <w:sz w:val="26"/>
          <w:szCs w:val="26"/>
        </w:rPr>
        <w:t xml:space="preserve"> Положение о порядке сообщения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их реализации и состав Комиссии для рассмотрения уведомлений государственных гражданских служащих о получении </w:t>
      </w:r>
      <w:r w:rsidR="007B7B48" w:rsidRPr="00B829A5">
        <w:rPr>
          <w:sz w:val="26"/>
          <w:szCs w:val="26"/>
        </w:rPr>
        <w:lastRenderedPageBreak/>
        <w:t>подарков, оценки стоимости подарков, внесения предложений по их реализации (выкупу) либо их уничтожении.</w:t>
      </w:r>
    </w:p>
    <w:bookmarkEnd w:id="0"/>
    <w:p w:rsidR="003F731A" w:rsidRPr="00B829A5" w:rsidRDefault="003F731A" w:rsidP="00330B2E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 xml:space="preserve">Через информационную систему МИФНС России «Доступ к федеральным информационным ресурсам «Получение открытых и общедоступных сведений, содержащихся в ФБД ЕГРЮЛ и ЕГРИП, с использованием сети интернет» </w:t>
      </w:r>
      <w:r w:rsidR="00F316A7" w:rsidRPr="00B829A5">
        <w:rPr>
          <w:sz w:val="26"/>
          <w:szCs w:val="26"/>
        </w:rPr>
        <w:t xml:space="preserve">систематически </w:t>
      </w:r>
      <w:r w:rsidRPr="00B829A5">
        <w:rPr>
          <w:sz w:val="26"/>
          <w:szCs w:val="26"/>
        </w:rPr>
        <w:t>проводится проверка гражданских служащих на наличие регистрации в качестве индивидуального предпринимателя и учредительства в коммерческих организациях.</w:t>
      </w:r>
      <w:r w:rsidR="00F316A7" w:rsidRPr="00B829A5">
        <w:rPr>
          <w:sz w:val="26"/>
          <w:szCs w:val="26"/>
        </w:rPr>
        <w:t xml:space="preserve"> </w:t>
      </w:r>
      <w:r w:rsidR="00E87862" w:rsidRPr="00B829A5">
        <w:rPr>
          <w:sz w:val="26"/>
          <w:szCs w:val="26"/>
        </w:rPr>
        <w:t xml:space="preserve">В </w:t>
      </w:r>
      <w:r w:rsidR="00F316A7" w:rsidRPr="00B829A5">
        <w:rPr>
          <w:sz w:val="26"/>
          <w:szCs w:val="26"/>
        </w:rPr>
        <w:t>201</w:t>
      </w:r>
      <w:r w:rsidR="009C15DB" w:rsidRPr="00B829A5">
        <w:rPr>
          <w:sz w:val="26"/>
          <w:szCs w:val="26"/>
        </w:rPr>
        <w:t>4</w:t>
      </w:r>
      <w:r w:rsidR="00F316A7" w:rsidRPr="00B829A5">
        <w:rPr>
          <w:sz w:val="26"/>
          <w:szCs w:val="26"/>
        </w:rPr>
        <w:t xml:space="preserve"> г</w:t>
      </w:r>
      <w:r w:rsidR="009C15DB" w:rsidRPr="00B829A5">
        <w:rPr>
          <w:sz w:val="26"/>
          <w:szCs w:val="26"/>
        </w:rPr>
        <w:t>од</w:t>
      </w:r>
      <w:r w:rsidR="000779D6" w:rsidRPr="00B829A5">
        <w:rPr>
          <w:sz w:val="26"/>
          <w:szCs w:val="26"/>
        </w:rPr>
        <w:t>у</w:t>
      </w:r>
      <w:r w:rsidR="00F316A7" w:rsidRPr="00B829A5">
        <w:rPr>
          <w:sz w:val="26"/>
          <w:szCs w:val="26"/>
        </w:rPr>
        <w:t xml:space="preserve"> </w:t>
      </w:r>
      <w:r w:rsidR="00391542" w:rsidRPr="00B829A5">
        <w:rPr>
          <w:sz w:val="26"/>
          <w:szCs w:val="26"/>
        </w:rPr>
        <w:t xml:space="preserve">проведена проверка </w:t>
      </w:r>
      <w:r w:rsidR="000779D6" w:rsidRPr="00B829A5">
        <w:rPr>
          <w:sz w:val="26"/>
          <w:szCs w:val="26"/>
        </w:rPr>
        <w:t xml:space="preserve">24 </w:t>
      </w:r>
      <w:r w:rsidR="00391542" w:rsidRPr="00B829A5">
        <w:rPr>
          <w:sz w:val="26"/>
          <w:szCs w:val="26"/>
        </w:rPr>
        <w:t xml:space="preserve">граждан, претендующих на замещение должностей федеральной государственной гражданской службы, </w:t>
      </w:r>
      <w:r w:rsidR="00F316A7" w:rsidRPr="00B829A5">
        <w:rPr>
          <w:sz w:val="26"/>
          <w:szCs w:val="26"/>
        </w:rPr>
        <w:t>нарушений не выявлено.</w:t>
      </w:r>
    </w:p>
    <w:p w:rsidR="0070065C" w:rsidRPr="00B829A5" w:rsidRDefault="000C3F0D" w:rsidP="0070065C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 xml:space="preserve">Организована работа </w:t>
      </w:r>
      <w:r w:rsidR="006E7D46" w:rsidRPr="00B829A5">
        <w:rPr>
          <w:sz w:val="26"/>
          <w:szCs w:val="26"/>
        </w:rPr>
        <w:t xml:space="preserve">по разъяснению положений законодательства о противодействии коррупции, о порядке проверки сведений, предоставляемых федеральным государственным служащим, </w:t>
      </w:r>
      <w:r w:rsidRPr="00B829A5">
        <w:rPr>
          <w:sz w:val="26"/>
          <w:szCs w:val="26"/>
        </w:rPr>
        <w:t>о соблюдении о</w:t>
      </w:r>
      <w:r w:rsidRPr="00B829A5">
        <w:rPr>
          <w:spacing w:val="3"/>
          <w:sz w:val="26"/>
          <w:szCs w:val="26"/>
        </w:rPr>
        <w:t>граничений и запретов</w:t>
      </w:r>
      <w:r w:rsidR="006E7D46" w:rsidRPr="00B829A5">
        <w:rPr>
          <w:spacing w:val="3"/>
          <w:sz w:val="26"/>
          <w:szCs w:val="26"/>
        </w:rPr>
        <w:t>,</w:t>
      </w:r>
      <w:r w:rsidRPr="00B829A5">
        <w:rPr>
          <w:spacing w:val="3"/>
          <w:sz w:val="26"/>
          <w:szCs w:val="26"/>
        </w:rPr>
        <w:t xml:space="preserve"> вопросы по этим требованиям включаются в тесты при проведении конкурсов, квалификационных экзаменов, аттестации. </w:t>
      </w:r>
      <w:r w:rsidR="00A64517" w:rsidRPr="00B829A5">
        <w:rPr>
          <w:spacing w:val="3"/>
          <w:sz w:val="26"/>
          <w:szCs w:val="26"/>
        </w:rPr>
        <w:t>Г</w:t>
      </w:r>
      <w:r w:rsidR="00EB3091" w:rsidRPr="00B829A5">
        <w:rPr>
          <w:sz w:val="26"/>
          <w:szCs w:val="26"/>
        </w:rPr>
        <w:t xml:space="preserve">раждане, при поступлении на государственную гражданскую службу, знакомятся под роспись с </w:t>
      </w:r>
      <w:r w:rsidR="00EB3091" w:rsidRPr="00B829A5">
        <w:rPr>
          <w:spacing w:val="1"/>
          <w:sz w:val="26"/>
          <w:szCs w:val="26"/>
        </w:rPr>
        <w:t xml:space="preserve">уведомлением о </w:t>
      </w:r>
      <w:r w:rsidR="00EB3091" w:rsidRPr="00B829A5">
        <w:rPr>
          <w:sz w:val="26"/>
          <w:szCs w:val="26"/>
        </w:rPr>
        <w:t xml:space="preserve">соблюдении государственными гражданскими служащими </w:t>
      </w:r>
      <w:r w:rsidR="00EB3091" w:rsidRPr="00B829A5">
        <w:rPr>
          <w:spacing w:val="3"/>
          <w:sz w:val="26"/>
          <w:szCs w:val="26"/>
        </w:rPr>
        <w:t xml:space="preserve">ограничений и запретов, </w:t>
      </w:r>
      <w:r w:rsidR="00EB3091" w:rsidRPr="00B829A5">
        <w:rPr>
          <w:spacing w:val="2"/>
          <w:sz w:val="26"/>
          <w:szCs w:val="26"/>
        </w:rPr>
        <w:t xml:space="preserve">связанных с гражданской </w:t>
      </w:r>
      <w:r w:rsidR="00EB3091" w:rsidRPr="00B829A5">
        <w:rPr>
          <w:sz w:val="26"/>
          <w:szCs w:val="26"/>
        </w:rPr>
        <w:t>службой</w:t>
      </w:r>
      <w:r w:rsidR="00225430" w:rsidRPr="00B829A5">
        <w:rPr>
          <w:sz w:val="26"/>
          <w:szCs w:val="26"/>
        </w:rPr>
        <w:t>.</w:t>
      </w:r>
      <w:r w:rsidR="00E87862" w:rsidRPr="00B829A5">
        <w:rPr>
          <w:sz w:val="26"/>
          <w:szCs w:val="26"/>
        </w:rPr>
        <w:t xml:space="preserve"> </w:t>
      </w:r>
      <w:r w:rsidR="0070065C" w:rsidRPr="00B829A5">
        <w:rPr>
          <w:sz w:val="26"/>
          <w:szCs w:val="26"/>
        </w:rPr>
        <w:t xml:space="preserve">При увольнении </w:t>
      </w:r>
      <w:r w:rsidR="000779D6" w:rsidRPr="00B829A5">
        <w:rPr>
          <w:sz w:val="26"/>
          <w:szCs w:val="26"/>
        </w:rPr>
        <w:t>20</w:t>
      </w:r>
      <w:r w:rsidR="0070065C" w:rsidRPr="00B829A5">
        <w:rPr>
          <w:sz w:val="26"/>
          <w:szCs w:val="26"/>
        </w:rPr>
        <w:t xml:space="preserve"> гражданским служащим вручены под роспись уведомления о необходимости соблюдения  требований, предусмотренных  пунктом 1 Указа Президента РФ от 21.07.2010</w:t>
      </w:r>
      <w:r w:rsidR="001140BD" w:rsidRPr="00B829A5">
        <w:rPr>
          <w:sz w:val="26"/>
          <w:szCs w:val="26"/>
        </w:rPr>
        <w:t xml:space="preserve"> </w:t>
      </w:r>
      <w:r w:rsidR="0070065C" w:rsidRPr="00B829A5">
        <w:rPr>
          <w:sz w:val="26"/>
          <w:szCs w:val="26"/>
        </w:rPr>
        <w:t xml:space="preserve"> № 925 «О мерах по реализации отдельных положений Федерального закона «О противодействии коррупции». </w:t>
      </w:r>
    </w:p>
    <w:p w:rsidR="00225430" w:rsidRPr="00B829A5" w:rsidRDefault="006E7D46" w:rsidP="00225430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pacing w:val="1"/>
          <w:sz w:val="26"/>
          <w:szCs w:val="26"/>
        </w:rPr>
        <w:t>При поступлении на государственную гражданскую службу пров</w:t>
      </w:r>
      <w:r w:rsidR="00391542" w:rsidRPr="00B829A5">
        <w:rPr>
          <w:spacing w:val="1"/>
          <w:sz w:val="26"/>
          <w:szCs w:val="26"/>
        </w:rPr>
        <w:t>е</w:t>
      </w:r>
      <w:r w:rsidRPr="00B829A5">
        <w:rPr>
          <w:spacing w:val="1"/>
          <w:sz w:val="26"/>
          <w:szCs w:val="26"/>
        </w:rPr>
        <w:t>д</w:t>
      </w:r>
      <w:r w:rsidR="00391542" w:rsidRPr="00B829A5">
        <w:rPr>
          <w:spacing w:val="1"/>
          <w:sz w:val="26"/>
          <w:szCs w:val="26"/>
        </w:rPr>
        <w:t>ена</w:t>
      </w:r>
      <w:r w:rsidRPr="00B829A5">
        <w:rPr>
          <w:spacing w:val="1"/>
          <w:sz w:val="26"/>
          <w:szCs w:val="26"/>
        </w:rPr>
        <w:t xml:space="preserve"> проверка достоверности представленных </w:t>
      </w:r>
      <w:r w:rsidR="000779D6" w:rsidRPr="00B829A5">
        <w:rPr>
          <w:spacing w:val="1"/>
          <w:sz w:val="26"/>
          <w:szCs w:val="26"/>
        </w:rPr>
        <w:t>24</w:t>
      </w:r>
      <w:r w:rsidR="00412CE9" w:rsidRPr="00B829A5">
        <w:rPr>
          <w:color w:val="FF0000"/>
          <w:spacing w:val="1"/>
          <w:sz w:val="26"/>
          <w:szCs w:val="26"/>
        </w:rPr>
        <w:t xml:space="preserve"> </w:t>
      </w:r>
      <w:r w:rsidRPr="00B829A5">
        <w:rPr>
          <w:spacing w:val="1"/>
          <w:sz w:val="26"/>
          <w:szCs w:val="26"/>
        </w:rPr>
        <w:t>гражданами сведений об отсутствии судимости</w:t>
      </w:r>
      <w:r w:rsidR="00DC7D39" w:rsidRPr="00B829A5">
        <w:rPr>
          <w:spacing w:val="1"/>
          <w:sz w:val="26"/>
          <w:szCs w:val="26"/>
        </w:rPr>
        <w:t xml:space="preserve"> и подлинности дипломов об образовании</w:t>
      </w:r>
      <w:r w:rsidR="0070065C" w:rsidRPr="00B829A5">
        <w:rPr>
          <w:spacing w:val="1"/>
          <w:sz w:val="26"/>
          <w:szCs w:val="26"/>
        </w:rPr>
        <w:t xml:space="preserve"> путем направления запросов в учебные заведения и информационные центры МВД РФ,</w:t>
      </w:r>
      <w:r w:rsidRPr="00B829A5">
        <w:rPr>
          <w:spacing w:val="1"/>
          <w:sz w:val="26"/>
          <w:szCs w:val="26"/>
        </w:rPr>
        <w:t xml:space="preserve"> нарушений не выявлено.</w:t>
      </w:r>
      <w:r w:rsidR="00D52205" w:rsidRPr="00B829A5">
        <w:rPr>
          <w:sz w:val="26"/>
          <w:szCs w:val="26"/>
        </w:rPr>
        <w:t xml:space="preserve"> Пров</w:t>
      </w:r>
      <w:r w:rsidR="0070065C" w:rsidRPr="00B829A5">
        <w:rPr>
          <w:sz w:val="26"/>
          <w:szCs w:val="26"/>
        </w:rPr>
        <w:t>одится анализ</w:t>
      </w:r>
      <w:r w:rsidR="00D52205" w:rsidRPr="00B829A5">
        <w:rPr>
          <w:sz w:val="26"/>
          <w:szCs w:val="26"/>
        </w:rPr>
        <w:t xml:space="preserve"> </w:t>
      </w:r>
      <w:r w:rsidR="0070065C" w:rsidRPr="00B829A5">
        <w:rPr>
          <w:sz w:val="26"/>
          <w:szCs w:val="26"/>
        </w:rPr>
        <w:t xml:space="preserve">представленных </w:t>
      </w:r>
      <w:r w:rsidR="00D52205" w:rsidRPr="00B829A5">
        <w:rPr>
          <w:sz w:val="26"/>
          <w:szCs w:val="26"/>
        </w:rPr>
        <w:t>сведени</w:t>
      </w:r>
      <w:r w:rsidR="0070065C" w:rsidRPr="00B829A5">
        <w:rPr>
          <w:sz w:val="26"/>
          <w:szCs w:val="26"/>
        </w:rPr>
        <w:t>й</w:t>
      </w:r>
      <w:r w:rsidR="00D52205" w:rsidRPr="00B829A5">
        <w:rPr>
          <w:sz w:val="26"/>
          <w:szCs w:val="26"/>
        </w:rPr>
        <w:t xml:space="preserve"> о доходах, об имуществе и обязательствах имущественного характера граждан, претендующих на замещение должностей федеральной государственной гражданской службы, нарушений не выявлено.</w:t>
      </w:r>
      <w:r w:rsidR="00A64517" w:rsidRPr="00B829A5">
        <w:rPr>
          <w:sz w:val="26"/>
          <w:szCs w:val="26"/>
        </w:rPr>
        <w:t xml:space="preserve"> </w:t>
      </w:r>
    </w:p>
    <w:p w:rsidR="00225430" w:rsidRPr="00B829A5" w:rsidRDefault="00225430" w:rsidP="00225430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В целях предотвращения и урегулирования конфликтов интересов на государственной гражданской службе приказом Нижне-Обского БВУ от 03.06.2013 № 117 утверждена Памятка федеральному гражданскому служащему в ситуации конфликта интересов. Все государственные служащие БВУ ознакомлены с приказом под роспись.</w:t>
      </w:r>
    </w:p>
    <w:p w:rsidR="000A18E5" w:rsidRPr="00B829A5" w:rsidRDefault="000A18E5" w:rsidP="000A18E5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Ежеквартально представляются предложения в Росводресурсы по внесению изменений в федеральные законы и иные нормативные правовые акты, регулирующие водные отношения, с целью устранения излишних административных барьеров при осуществлении деятельности хозяйствующими субъектами.</w:t>
      </w:r>
    </w:p>
    <w:p w:rsidR="00C82A83" w:rsidRPr="00B829A5" w:rsidRDefault="00C82A83" w:rsidP="006E7D46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В</w:t>
      </w:r>
      <w:r w:rsidR="006E7D46" w:rsidRPr="00B829A5">
        <w:rPr>
          <w:sz w:val="26"/>
          <w:szCs w:val="26"/>
        </w:rPr>
        <w:t xml:space="preserve"> </w:t>
      </w:r>
      <w:r w:rsidRPr="00B829A5">
        <w:rPr>
          <w:sz w:val="26"/>
          <w:szCs w:val="26"/>
        </w:rPr>
        <w:t>рамках межведомственного информационного взаимодействия в электронном виде при предоставлении государственных услуг в соответствии с Федеральным законом от 27.07.2010 № 210-ФЗ «Об организации предоставления государственных и муниципальных услуг» используется Система исполнения услуг, которая предусматривает осуществление БВУ запросов в органы ФНС России и Росреестра, предоставление сведений по запросам Росприроднадзора и Ростехнадзора</w:t>
      </w:r>
      <w:r w:rsidR="007D2A90" w:rsidRPr="00B829A5">
        <w:rPr>
          <w:sz w:val="26"/>
          <w:szCs w:val="26"/>
        </w:rPr>
        <w:t>.</w:t>
      </w:r>
      <w:r w:rsidRPr="00B829A5">
        <w:rPr>
          <w:sz w:val="26"/>
          <w:szCs w:val="26"/>
        </w:rPr>
        <w:t xml:space="preserve"> </w:t>
      </w:r>
      <w:r w:rsidR="007D2A90" w:rsidRPr="00B829A5">
        <w:rPr>
          <w:sz w:val="26"/>
          <w:szCs w:val="26"/>
        </w:rPr>
        <w:t>БВУ о</w:t>
      </w:r>
      <w:r w:rsidRPr="00B829A5">
        <w:rPr>
          <w:sz w:val="26"/>
          <w:szCs w:val="26"/>
        </w:rPr>
        <w:t xml:space="preserve">существляет электронное взаимодействие с территориальными органами Росгидромета, Росприроднадзора, Росрыболовства, Роспотребнадзора, Ростехнадзора при оказании государственной услуги по утверждению проектов НДС </w:t>
      </w:r>
      <w:r w:rsidRPr="00B829A5">
        <w:rPr>
          <w:sz w:val="26"/>
          <w:szCs w:val="26"/>
        </w:rPr>
        <w:lastRenderedPageBreak/>
        <w:t xml:space="preserve">на основании полученного от Заявителя с использованием федеральной государственной информационной системы «Единый портал государственных и муниципальных услуг (функций)» заявления и полного комплекта документов.  </w:t>
      </w:r>
    </w:p>
    <w:p w:rsidR="000C3F0D" w:rsidRPr="00B829A5" w:rsidRDefault="000C3F0D" w:rsidP="004B1025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pacing w:val="-9"/>
          <w:sz w:val="26"/>
          <w:szCs w:val="26"/>
        </w:rPr>
        <w:t>При размещении заказов</w:t>
      </w:r>
      <w:r w:rsidR="007D2598" w:rsidRPr="00B829A5">
        <w:rPr>
          <w:spacing w:val="-9"/>
          <w:sz w:val="26"/>
          <w:szCs w:val="26"/>
        </w:rPr>
        <w:t xml:space="preserve"> для государственных нужд</w:t>
      </w:r>
      <w:r w:rsidRPr="00B829A5">
        <w:rPr>
          <w:spacing w:val="-9"/>
          <w:sz w:val="26"/>
          <w:szCs w:val="26"/>
        </w:rPr>
        <w:t xml:space="preserve"> систематически проводится анализ цен на закупаемые товары и услуги. В соответствии с Федеральным законом о</w:t>
      </w:r>
      <w:r w:rsidR="009358DB" w:rsidRPr="00B829A5">
        <w:rPr>
          <w:spacing w:val="-9"/>
          <w:sz w:val="26"/>
          <w:szCs w:val="26"/>
        </w:rPr>
        <w:t xml:space="preserve">т </w:t>
      </w:r>
      <w:r w:rsidR="00AF35E8" w:rsidRPr="00B829A5">
        <w:rPr>
          <w:spacing w:val="-9"/>
          <w:sz w:val="26"/>
          <w:szCs w:val="26"/>
        </w:rPr>
        <w:t>05.04.2013</w:t>
      </w:r>
      <w:r w:rsidR="009358DB" w:rsidRPr="00B829A5">
        <w:rPr>
          <w:spacing w:val="-9"/>
          <w:sz w:val="26"/>
          <w:szCs w:val="26"/>
        </w:rPr>
        <w:t xml:space="preserve"> № </w:t>
      </w:r>
      <w:r w:rsidR="00AF35E8" w:rsidRPr="00B829A5">
        <w:rPr>
          <w:spacing w:val="-9"/>
          <w:sz w:val="26"/>
          <w:szCs w:val="26"/>
        </w:rPr>
        <w:t>44</w:t>
      </w:r>
      <w:r w:rsidR="009358DB" w:rsidRPr="00B829A5">
        <w:rPr>
          <w:spacing w:val="-9"/>
          <w:sz w:val="26"/>
          <w:szCs w:val="26"/>
        </w:rPr>
        <w:t xml:space="preserve">-ФЗ «О </w:t>
      </w:r>
      <w:r w:rsidR="00AF35E8" w:rsidRPr="00B829A5">
        <w:rPr>
          <w:spacing w:val="-9"/>
          <w:sz w:val="26"/>
          <w:szCs w:val="26"/>
        </w:rPr>
        <w:t>контрактной системе в сфере закупок</w:t>
      </w:r>
      <w:r w:rsidRPr="00B829A5">
        <w:rPr>
          <w:spacing w:val="-9"/>
          <w:sz w:val="26"/>
          <w:szCs w:val="26"/>
        </w:rPr>
        <w:t xml:space="preserve"> товаров, работ, услуг для </w:t>
      </w:r>
      <w:r w:rsidR="00AF35E8" w:rsidRPr="00B829A5">
        <w:rPr>
          <w:spacing w:val="-9"/>
          <w:sz w:val="26"/>
          <w:szCs w:val="26"/>
        </w:rPr>
        <w:t xml:space="preserve">обеспечения </w:t>
      </w:r>
      <w:r w:rsidRPr="00B829A5">
        <w:rPr>
          <w:spacing w:val="-9"/>
          <w:sz w:val="26"/>
          <w:szCs w:val="26"/>
        </w:rPr>
        <w:t xml:space="preserve">государственных и муниципальных нужд», </w:t>
      </w:r>
      <w:r w:rsidR="00AF35E8" w:rsidRPr="00B829A5">
        <w:rPr>
          <w:spacing w:val="-9"/>
          <w:sz w:val="26"/>
          <w:szCs w:val="26"/>
        </w:rPr>
        <w:t>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исполнителем)»</w:t>
      </w:r>
      <w:r w:rsidRPr="00B829A5">
        <w:rPr>
          <w:spacing w:val="-9"/>
          <w:sz w:val="26"/>
          <w:szCs w:val="26"/>
        </w:rPr>
        <w:t xml:space="preserve"> расчет и источники формирования начальной (максимальной) цены размещаются на официальном сайте. При размещении заказов путем проведения открытых конкурсов</w:t>
      </w:r>
      <w:r w:rsidR="00AF35E8" w:rsidRPr="00B829A5">
        <w:rPr>
          <w:spacing w:val="-9"/>
          <w:sz w:val="26"/>
          <w:szCs w:val="26"/>
        </w:rPr>
        <w:t>, аукционов и запроса котировок</w:t>
      </w:r>
      <w:r w:rsidRPr="00B829A5">
        <w:rPr>
          <w:spacing w:val="-9"/>
          <w:sz w:val="26"/>
          <w:szCs w:val="26"/>
        </w:rPr>
        <w:t xml:space="preserve"> практикуется применение более четких критериев при оценке заявок в соответствии с постановлением Правительства Р</w:t>
      </w:r>
      <w:r w:rsidR="00AF35E8" w:rsidRPr="00B829A5">
        <w:rPr>
          <w:spacing w:val="-9"/>
          <w:sz w:val="26"/>
          <w:szCs w:val="26"/>
        </w:rPr>
        <w:t>Ф от 28.11.2013</w:t>
      </w:r>
      <w:r w:rsidRPr="00B829A5">
        <w:rPr>
          <w:spacing w:val="-9"/>
          <w:sz w:val="26"/>
          <w:szCs w:val="26"/>
        </w:rPr>
        <w:t xml:space="preserve"> № </w:t>
      </w:r>
      <w:r w:rsidR="00AF35E8" w:rsidRPr="00B829A5">
        <w:rPr>
          <w:spacing w:val="-9"/>
          <w:sz w:val="26"/>
          <w:szCs w:val="26"/>
        </w:rPr>
        <w:t>1085</w:t>
      </w:r>
      <w:r w:rsidRPr="00B829A5">
        <w:rPr>
          <w:spacing w:val="-9"/>
          <w:sz w:val="26"/>
          <w:szCs w:val="26"/>
        </w:rPr>
        <w:t xml:space="preserve"> «Об утверждении правил оценки заявок</w:t>
      </w:r>
      <w:r w:rsidR="00AF35E8" w:rsidRPr="00B829A5">
        <w:rPr>
          <w:spacing w:val="-9"/>
          <w:sz w:val="26"/>
          <w:szCs w:val="26"/>
        </w:rPr>
        <w:t xml:space="preserve">, окончательных предложений </w:t>
      </w:r>
      <w:r w:rsidRPr="00B829A5">
        <w:rPr>
          <w:spacing w:val="-9"/>
          <w:sz w:val="26"/>
          <w:szCs w:val="26"/>
        </w:rPr>
        <w:t>участ</w:t>
      </w:r>
      <w:r w:rsidR="00AF35E8" w:rsidRPr="00B829A5">
        <w:rPr>
          <w:spacing w:val="-9"/>
          <w:sz w:val="26"/>
          <w:szCs w:val="26"/>
        </w:rPr>
        <w:t xml:space="preserve">ников закупки товаров, </w:t>
      </w:r>
      <w:r w:rsidRPr="00B829A5">
        <w:rPr>
          <w:spacing w:val="-9"/>
          <w:sz w:val="26"/>
          <w:szCs w:val="26"/>
        </w:rPr>
        <w:t xml:space="preserve">работ, услуг для </w:t>
      </w:r>
      <w:r w:rsidR="00AF35E8" w:rsidRPr="00B829A5">
        <w:rPr>
          <w:spacing w:val="-9"/>
          <w:sz w:val="26"/>
          <w:szCs w:val="26"/>
        </w:rPr>
        <w:t xml:space="preserve">обеспечения </w:t>
      </w:r>
      <w:r w:rsidRPr="00B829A5">
        <w:rPr>
          <w:spacing w:val="-9"/>
          <w:sz w:val="26"/>
          <w:szCs w:val="26"/>
        </w:rPr>
        <w:t>государственных и муницип</w:t>
      </w:r>
      <w:r w:rsidR="00AF35E8" w:rsidRPr="00B829A5">
        <w:rPr>
          <w:spacing w:val="-9"/>
          <w:sz w:val="26"/>
          <w:szCs w:val="26"/>
        </w:rPr>
        <w:t>альных нужд».</w:t>
      </w:r>
      <w:r w:rsidR="004B1025" w:rsidRPr="00B829A5">
        <w:rPr>
          <w:spacing w:val="-9"/>
          <w:sz w:val="26"/>
          <w:szCs w:val="26"/>
        </w:rPr>
        <w:t xml:space="preserve"> </w:t>
      </w:r>
      <w:r w:rsidRPr="00B829A5">
        <w:rPr>
          <w:spacing w:val="2"/>
          <w:sz w:val="26"/>
          <w:szCs w:val="26"/>
        </w:rPr>
        <w:t>Коррупционные риски при проведении государственных закупок в 201</w:t>
      </w:r>
      <w:r w:rsidR="009C15DB" w:rsidRPr="00B829A5">
        <w:rPr>
          <w:spacing w:val="2"/>
          <w:sz w:val="26"/>
          <w:szCs w:val="26"/>
        </w:rPr>
        <w:t>4</w:t>
      </w:r>
      <w:r w:rsidRPr="00B829A5">
        <w:rPr>
          <w:spacing w:val="2"/>
          <w:sz w:val="26"/>
          <w:szCs w:val="26"/>
        </w:rPr>
        <w:t xml:space="preserve"> год</w:t>
      </w:r>
      <w:r w:rsidR="000779D6" w:rsidRPr="00B829A5">
        <w:rPr>
          <w:spacing w:val="2"/>
          <w:sz w:val="26"/>
          <w:szCs w:val="26"/>
        </w:rPr>
        <w:t>у</w:t>
      </w:r>
      <w:r w:rsidRPr="00B829A5">
        <w:rPr>
          <w:spacing w:val="2"/>
          <w:sz w:val="26"/>
          <w:szCs w:val="26"/>
        </w:rPr>
        <w:t xml:space="preserve"> не выявлены</w:t>
      </w:r>
    </w:p>
    <w:p w:rsidR="000C3F0D" w:rsidRPr="00B829A5" w:rsidRDefault="007D2A90" w:rsidP="004B1025">
      <w:pPr>
        <w:pStyle w:val="a4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Для обеспечения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р</w:t>
      </w:r>
      <w:r w:rsidR="000C3F0D" w:rsidRPr="00B829A5">
        <w:rPr>
          <w:spacing w:val="1"/>
          <w:sz w:val="26"/>
          <w:szCs w:val="26"/>
        </w:rPr>
        <w:t>уководитель БВУ принимает участие в работе Совета по противодействию коррупции в Тюменской области.</w:t>
      </w:r>
      <w:r w:rsidR="00BD4983" w:rsidRPr="00B829A5">
        <w:rPr>
          <w:spacing w:val="1"/>
          <w:sz w:val="26"/>
          <w:szCs w:val="26"/>
        </w:rPr>
        <w:t xml:space="preserve"> </w:t>
      </w:r>
    </w:p>
    <w:p w:rsidR="000C3F0D" w:rsidRPr="00B829A5" w:rsidRDefault="000C3F0D" w:rsidP="004B1025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В своей работе заместители руководителя - начальники отделов водных ресурсов зоны деятельности БВУ освещают вопросы водного и природоохранного  законодательства, в т.ч. антико</w:t>
      </w:r>
      <w:r w:rsidR="007D2A90" w:rsidRPr="00B829A5">
        <w:rPr>
          <w:sz w:val="26"/>
          <w:szCs w:val="26"/>
        </w:rPr>
        <w:t>р</w:t>
      </w:r>
      <w:r w:rsidRPr="00B829A5">
        <w:rPr>
          <w:sz w:val="26"/>
          <w:szCs w:val="26"/>
        </w:rPr>
        <w:t>рупционной составляющей, на совместных совещаниях с территориальными ФОИВ, в работе которых принимают участие СМИ.</w:t>
      </w:r>
    </w:p>
    <w:p w:rsidR="009A687C" w:rsidRPr="00B829A5" w:rsidRDefault="000C3F0D" w:rsidP="009A687C">
      <w:pPr>
        <w:ind w:firstLine="708"/>
        <w:contextualSpacing/>
        <w:jc w:val="both"/>
        <w:rPr>
          <w:sz w:val="26"/>
          <w:szCs w:val="26"/>
        </w:rPr>
      </w:pPr>
      <w:r w:rsidRPr="00B829A5">
        <w:rPr>
          <w:sz w:val="26"/>
          <w:szCs w:val="26"/>
        </w:rPr>
        <w:t>Систематически проводится мониторинг публикаций в средствах массовой информации о фактах проявления коррупции в БВУ. В 201</w:t>
      </w:r>
      <w:r w:rsidR="009C15DB" w:rsidRPr="00B829A5">
        <w:rPr>
          <w:sz w:val="26"/>
          <w:szCs w:val="26"/>
        </w:rPr>
        <w:t>4</w:t>
      </w:r>
      <w:r w:rsidRPr="00B829A5">
        <w:rPr>
          <w:sz w:val="26"/>
          <w:szCs w:val="26"/>
        </w:rPr>
        <w:t xml:space="preserve"> год</w:t>
      </w:r>
      <w:r w:rsidR="000779D6" w:rsidRPr="00B829A5">
        <w:rPr>
          <w:sz w:val="26"/>
          <w:szCs w:val="26"/>
        </w:rPr>
        <w:t>у</w:t>
      </w:r>
      <w:r w:rsidRPr="00B829A5">
        <w:rPr>
          <w:sz w:val="26"/>
          <w:szCs w:val="26"/>
        </w:rPr>
        <w:t xml:space="preserve"> таких публикаций не было.</w:t>
      </w:r>
      <w:r w:rsidR="009A687C" w:rsidRPr="00B829A5">
        <w:rPr>
          <w:sz w:val="26"/>
          <w:szCs w:val="26"/>
        </w:rPr>
        <w:t xml:space="preserve"> Уведомления от государственных гражданских служащих о фактах склонения их к коррупционным правонарушениям не поступали.</w:t>
      </w:r>
    </w:p>
    <w:p w:rsidR="00225430" w:rsidRDefault="00225430" w:rsidP="000C3F0D">
      <w:pPr>
        <w:contextualSpacing/>
      </w:pPr>
    </w:p>
    <w:p w:rsidR="00225430" w:rsidRDefault="00225430" w:rsidP="000C3F0D">
      <w:pPr>
        <w:contextualSpacing/>
      </w:pPr>
    </w:p>
    <w:p w:rsidR="00225430" w:rsidRDefault="00225430" w:rsidP="000C3F0D">
      <w:pPr>
        <w:contextualSpacing/>
      </w:pPr>
    </w:p>
    <w:sectPr w:rsidR="00225430" w:rsidSect="004B1025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6B" w:rsidRDefault="0076156B">
      <w:r>
        <w:separator/>
      </w:r>
    </w:p>
  </w:endnote>
  <w:endnote w:type="continuationSeparator" w:id="1">
    <w:p w:rsidR="0076156B" w:rsidRDefault="0076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8A" w:rsidRDefault="001F47AB" w:rsidP="004338B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2D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D8A" w:rsidRDefault="00DB2D8A" w:rsidP="00AB08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8A" w:rsidRDefault="00DB2D8A" w:rsidP="00BF04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6B" w:rsidRDefault="0076156B">
      <w:r>
        <w:separator/>
      </w:r>
    </w:p>
  </w:footnote>
  <w:footnote w:type="continuationSeparator" w:id="1">
    <w:p w:rsidR="0076156B" w:rsidRDefault="00761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D18"/>
    <w:rsid w:val="000107ED"/>
    <w:rsid w:val="00024095"/>
    <w:rsid w:val="000240E8"/>
    <w:rsid w:val="00030E28"/>
    <w:rsid w:val="00034D13"/>
    <w:rsid w:val="000375B4"/>
    <w:rsid w:val="000435A5"/>
    <w:rsid w:val="00047BCF"/>
    <w:rsid w:val="00056D18"/>
    <w:rsid w:val="000626FB"/>
    <w:rsid w:val="00067EE5"/>
    <w:rsid w:val="00072441"/>
    <w:rsid w:val="000779D6"/>
    <w:rsid w:val="000812DC"/>
    <w:rsid w:val="00087631"/>
    <w:rsid w:val="000A18E5"/>
    <w:rsid w:val="000C3F0D"/>
    <w:rsid w:val="000E1854"/>
    <w:rsid w:val="000F13F8"/>
    <w:rsid w:val="001033CA"/>
    <w:rsid w:val="00112FE4"/>
    <w:rsid w:val="001140BD"/>
    <w:rsid w:val="0016184C"/>
    <w:rsid w:val="00185FCA"/>
    <w:rsid w:val="00193346"/>
    <w:rsid w:val="001949B9"/>
    <w:rsid w:val="001963A6"/>
    <w:rsid w:val="001B1DC4"/>
    <w:rsid w:val="001D6B1D"/>
    <w:rsid w:val="001E41BC"/>
    <w:rsid w:val="001E669A"/>
    <w:rsid w:val="001F47AB"/>
    <w:rsid w:val="0022347A"/>
    <w:rsid w:val="00225430"/>
    <w:rsid w:val="002731FF"/>
    <w:rsid w:val="00276AB1"/>
    <w:rsid w:val="0027748F"/>
    <w:rsid w:val="00283C30"/>
    <w:rsid w:val="00285D11"/>
    <w:rsid w:val="002B01B3"/>
    <w:rsid w:val="002B1EE0"/>
    <w:rsid w:val="002D03E6"/>
    <w:rsid w:val="002D68B1"/>
    <w:rsid w:val="002D7E10"/>
    <w:rsid w:val="002E7F3B"/>
    <w:rsid w:val="002F0F3A"/>
    <w:rsid w:val="002F7679"/>
    <w:rsid w:val="003257B5"/>
    <w:rsid w:val="00326CBB"/>
    <w:rsid w:val="00330B2E"/>
    <w:rsid w:val="00340F72"/>
    <w:rsid w:val="00357A79"/>
    <w:rsid w:val="00365D19"/>
    <w:rsid w:val="0036603F"/>
    <w:rsid w:val="00374563"/>
    <w:rsid w:val="00390894"/>
    <w:rsid w:val="00391542"/>
    <w:rsid w:val="003A1DD7"/>
    <w:rsid w:val="003B7B50"/>
    <w:rsid w:val="003C3161"/>
    <w:rsid w:val="003D7FB4"/>
    <w:rsid w:val="003E20FA"/>
    <w:rsid w:val="003E79E4"/>
    <w:rsid w:val="003F0095"/>
    <w:rsid w:val="003F5ACA"/>
    <w:rsid w:val="003F731A"/>
    <w:rsid w:val="00402B6A"/>
    <w:rsid w:val="004039DA"/>
    <w:rsid w:val="00404890"/>
    <w:rsid w:val="00412CE9"/>
    <w:rsid w:val="004133A8"/>
    <w:rsid w:val="00413A78"/>
    <w:rsid w:val="00431086"/>
    <w:rsid w:val="004338B8"/>
    <w:rsid w:val="004371E3"/>
    <w:rsid w:val="004571F4"/>
    <w:rsid w:val="00457773"/>
    <w:rsid w:val="00474D2D"/>
    <w:rsid w:val="00495607"/>
    <w:rsid w:val="004A1FB4"/>
    <w:rsid w:val="004B1025"/>
    <w:rsid w:val="004B7350"/>
    <w:rsid w:val="004C76BE"/>
    <w:rsid w:val="004D5DED"/>
    <w:rsid w:val="004E2096"/>
    <w:rsid w:val="004E7A81"/>
    <w:rsid w:val="004F3B9A"/>
    <w:rsid w:val="004F699D"/>
    <w:rsid w:val="005307E0"/>
    <w:rsid w:val="00534282"/>
    <w:rsid w:val="00535BF2"/>
    <w:rsid w:val="00535BF6"/>
    <w:rsid w:val="00543668"/>
    <w:rsid w:val="00567AE6"/>
    <w:rsid w:val="005755B9"/>
    <w:rsid w:val="00591860"/>
    <w:rsid w:val="00593608"/>
    <w:rsid w:val="00597096"/>
    <w:rsid w:val="005A7B62"/>
    <w:rsid w:val="005C5797"/>
    <w:rsid w:val="005E20C6"/>
    <w:rsid w:val="005E544A"/>
    <w:rsid w:val="005E5BB6"/>
    <w:rsid w:val="005F0F56"/>
    <w:rsid w:val="005F3BC9"/>
    <w:rsid w:val="005F538C"/>
    <w:rsid w:val="006025F4"/>
    <w:rsid w:val="00604926"/>
    <w:rsid w:val="0061587C"/>
    <w:rsid w:val="00635314"/>
    <w:rsid w:val="00656F06"/>
    <w:rsid w:val="00670667"/>
    <w:rsid w:val="006815D0"/>
    <w:rsid w:val="00685B16"/>
    <w:rsid w:val="006866E2"/>
    <w:rsid w:val="00687CA0"/>
    <w:rsid w:val="00697C05"/>
    <w:rsid w:val="006A3631"/>
    <w:rsid w:val="006C493D"/>
    <w:rsid w:val="006D1B70"/>
    <w:rsid w:val="006E1846"/>
    <w:rsid w:val="006E3FA0"/>
    <w:rsid w:val="006E7D46"/>
    <w:rsid w:val="0070065C"/>
    <w:rsid w:val="00720F48"/>
    <w:rsid w:val="007326EC"/>
    <w:rsid w:val="0073330B"/>
    <w:rsid w:val="0073749A"/>
    <w:rsid w:val="00742016"/>
    <w:rsid w:val="007508D6"/>
    <w:rsid w:val="0076156B"/>
    <w:rsid w:val="00762FC4"/>
    <w:rsid w:val="007679E2"/>
    <w:rsid w:val="00770F0C"/>
    <w:rsid w:val="00776A39"/>
    <w:rsid w:val="007826FF"/>
    <w:rsid w:val="00785B58"/>
    <w:rsid w:val="007970C3"/>
    <w:rsid w:val="00797D0F"/>
    <w:rsid w:val="007B4401"/>
    <w:rsid w:val="007B7B48"/>
    <w:rsid w:val="007C7FAB"/>
    <w:rsid w:val="007D2598"/>
    <w:rsid w:val="007D2A90"/>
    <w:rsid w:val="007D382F"/>
    <w:rsid w:val="007D3C42"/>
    <w:rsid w:val="00805044"/>
    <w:rsid w:val="0082528B"/>
    <w:rsid w:val="00842870"/>
    <w:rsid w:val="008471F8"/>
    <w:rsid w:val="00870F28"/>
    <w:rsid w:val="0087575E"/>
    <w:rsid w:val="0089513E"/>
    <w:rsid w:val="008A1D4B"/>
    <w:rsid w:val="008B55B7"/>
    <w:rsid w:val="008D0DAC"/>
    <w:rsid w:val="008D54B3"/>
    <w:rsid w:val="008D6E2C"/>
    <w:rsid w:val="008E4719"/>
    <w:rsid w:val="008F1556"/>
    <w:rsid w:val="009151DA"/>
    <w:rsid w:val="00917DE1"/>
    <w:rsid w:val="009346B0"/>
    <w:rsid w:val="009358DB"/>
    <w:rsid w:val="00945A9C"/>
    <w:rsid w:val="009650E9"/>
    <w:rsid w:val="009652CA"/>
    <w:rsid w:val="009A14BF"/>
    <w:rsid w:val="009A687C"/>
    <w:rsid w:val="009B5031"/>
    <w:rsid w:val="009B5EEC"/>
    <w:rsid w:val="009C15DB"/>
    <w:rsid w:val="009C262D"/>
    <w:rsid w:val="009D3C7B"/>
    <w:rsid w:val="009D5A8B"/>
    <w:rsid w:val="009F20FE"/>
    <w:rsid w:val="00A131C1"/>
    <w:rsid w:val="00A15D90"/>
    <w:rsid w:val="00A21053"/>
    <w:rsid w:val="00A2373F"/>
    <w:rsid w:val="00A3307E"/>
    <w:rsid w:val="00A355A3"/>
    <w:rsid w:val="00A6042B"/>
    <w:rsid w:val="00A60D55"/>
    <w:rsid w:val="00A63049"/>
    <w:rsid w:val="00A637E2"/>
    <w:rsid w:val="00A64517"/>
    <w:rsid w:val="00A826BE"/>
    <w:rsid w:val="00A87214"/>
    <w:rsid w:val="00A927D1"/>
    <w:rsid w:val="00AA5082"/>
    <w:rsid w:val="00AB081D"/>
    <w:rsid w:val="00AC1237"/>
    <w:rsid w:val="00AD123A"/>
    <w:rsid w:val="00AD50F7"/>
    <w:rsid w:val="00AE16A4"/>
    <w:rsid w:val="00AE5FCF"/>
    <w:rsid w:val="00AF35E8"/>
    <w:rsid w:val="00B03577"/>
    <w:rsid w:val="00B10FBC"/>
    <w:rsid w:val="00B14092"/>
    <w:rsid w:val="00B16029"/>
    <w:rsid w:val="00B41C86"/>
    <w:rsid w:val="00B506B3"/>
    <w:rsid w:val="00B50954"/>
    <w:rsid w:val="00B53EC5"/>
    <w:rsid w:val="00B65F9E"/>
    <w:rsid w:val="00B66776"/>
    <w:rsid w:val="00B829A5"/>
    <w:rsid w:val="00B85578"/>
    <w:rsid w:val="00B86B21"/>
    <w:rsid w:val="00B937F0"/>
    <w:rsid w:val="00BC296A"/>
    <w:rsid w:val="00BD4983"/>
    <w:rsid w:val="00BE0588"/>
    <w:rsid w:val="00BE3F46"/>
    <w:rsid w:val="00BE6643"/>
    <w:rsid w:val="00BF04C0"/>
    <w:rsid w:val="00BF2895"/>
    <w:rsid w:val="00C05DDD"/>
    <w:rsid w:val="00C21EA0"/>
    <w:rsid w:val="00C25F2F"/>
    <w:rsid w:val="00C40AC7"/>
    <w:rsid w:val="00C64758"/>
    <w:rsid w:val="00C66C5F"/>
    <w:rsid w:val="00C829E3"/>
    <w:rsid w:val="00C82A83"/>
    <w:rsid w:val="00CA537C"/>
    <w:rsid w:val="00CB1FE0"/>
    <w:rsid w:val="00CB46D0"/>
    <w:rsid w:val="00CC6B78"/>
    <w:rsid w:val="00CD4C7A"/>
    <w:rsid w:val="00D02CB7"/>
    <w:rsid w:val="00D04BE9"/>
    <w:rsid w:val="00D05406"/>
    <w:rsid w:val="00D20CDB"/>
    <w:rsid w:val="00D37C55"/>
    <w:rsid w:val="00D401A9"/>
    <w:rsid w:val="00D47584"/>
    <w:rsid w:val="00D4792C"/>
    <w:rsid w:val="00D47ED1"/>
    <w:rsid w:val="00D51868"/>
    <w:rsid w:val="00D52205"/>
    <w:rsid w:val="00D53E56"/>
    <w:rsid w:val="00D639A4"/>
    <w:rsid w:val="00D72973"/>
    <w:rsid w:val="00D804C6"/>
    <w:rsid w:val="00D87290"/>
    <w:rsid w:val="00DA43F6"/>
    <w:rsid w:val="00DB0E3E"/>
    <w:rsid w:val="00DB20D2"/>
    <w:rsid w:val="00DB2D8A"/>
    <w:rsid w:val="00DB3813"/>
    <w:rsid w:val="00DC6750"/>
    <w:rsid w:val="00DC7D39"/>
    <w:rsid w:val="00DF3272"/>
    <w:rsid w:val="00DF6954"/>
    <w:rsid w:val="00DF7DF3"/>
    <w:rsid w:val="00E05E57"/>
    <w:rsid w:val="00E14969"/>
    <w:rsid w:val="00E461F2"/>
    <w:rsid w:val="00E6209C"/>
    <w:rsid w:val="00E7200B"/>
    <w:rsid w:val="00E7237D"/>
    <w:rsid w:val="00E74B28"/>
    <w:rsid w:val="00E87862"/>
    <w:rsid w:val="00E91A3F"/>
    <w:rsid w:val="00E96572"/>
    <w:rsid w:val="00EB3091"/>
    <w:rsid w:val="00EB7314"/>
    <w:rsid w:val="00ED528C"/>
    <w:rsid w:val="00ED5F54"/>
    <w:rsid w:val="00EF1590"/>
    <w:rsid w:val="00F07686"/>
    <w:rsid w:val="00F13072"/>
    <w:rsid w:val="00F254CC"/>
    <w:rsid w:val="00F26C07"/>
    <w:rsid w:val="00F316A7"/>
    <w:rsid w:val="00F3461E"/>
    <w:rsid w:val="00F36FD8"/>
    <w:rsid w:val="00F442E5"/>
    <w:rsid w:val="00F81159"/>
    <w:rsid w:val="00F849F2"/>
    <w:rsid w:val="00F864D7"/>
    <w:rsid w:val="00F95EBF"/>
    <w:rsid w:val="00FA617F"/>
    <w:rsid w:val="00FD1069"/>
    <w:rsid w:val="00FE19B8"/>
    <w:rsid w:val="00FE36D3"/>
    <w:rsid w:val="00F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7B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6D18"/>
    <w:pPr>
      <w:spacing w:before="100" w:beforeAutospacing="1" w:after="100" w:afterAutospacing="1"/>
    </w:pPr>
  </w:style>
  <w:style w:type="paragraph" w:styleId="a5">
    <w:name w:val="footer"/>
    <w:basedOn w:val="a"/>
    <w:rsid w:val="00AB08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081D"/>
    <w:rPr>
      <w:rFonts w:cs="Times New Roman"/>
    </w:rPr>
  </w:style>
  <w:style w:type="paragraph" w:styleId="a7">
    <w:name w:val="Balloon Text"/>
    <w:basedOn w:val="a"/>
    <w:link w:val="a8"/>
    <w:semiHidden/>
    <w:rsid w:val="00495607"/>
    <w:rPr>
      <w:rFonts w:ascii="Tahoma" w:hAnsi="Tahoma"/>
      <w:sz w:val="16"/>
      <w:szCs w:val="20"/>
      <w:lang/>
    </w:rPr>
  </w:style>
  <w:style w:type="character" w:customStyle="1" w:styleId="a8">
    <w:name w:val="Текст выноски Знак"/>
    <w:link w:val="a7"/>
    <w:locked/>
    <w:rsid w:val="00495607"/>
    <w:rPr>
      <w:rFonts w:ascii="Tahoma" w:hAnsi="Tahoma"/>
      <w:sz w:val="16"/>
    </w:rPr>
  </w:style>
  <w:style w:type="paragraph" w:styleId="a9">
    <w:name w:val="header"/>
    <w:basedOn w:val="a"/>
    <w:link w:val="aa"/>
    <w:rsid w:val="00BF0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04C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7B4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B7B4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4C05-3DCC-498D-963D-3AE9DBFE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bacherikova</dc:creator>
  <cp:keywords/>
  <cp:lastModifiedBy>1</cp:lastModifiedBy>
  <cp:revision>4</cp:revision>
  <cp:lastPrinted>2014-12-22T06:53:00Z</cp:lastPrinted>
  <dcterms:created xsi:type="dcterms:W3CDTF">2015-01-19T07:40:00Z</dcterms:created>
  <dcterms:modified xsi:type="dcterms:W3CDTF">2015-01-20T10:21:00Z</dcterms:modified>
</cp:coreProperties>
</file>